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spacing w:lineRule="auto" w:line="276" w:before="0" w:after="160"/>
        <w:rPr>
          <w:rFonts w:ascii="Calibri" w:hAnsi="Calibri" w:eastAsia="Calibri" w:cs="Calibri"/>
          <w:sz w:val="28"/>
          <w:szCs w:val="28"/>
        </w:rPr>
      </w:pPr>
      <w:r>
        <w:rPr>
          <w:rFonts w:eastAsia="Calibri" w:cs="Calibri" w:ascii="Calibri" w:hAnsi="Calibri"/>
          <w:b/>
        </w:rPr>
        <w:t xml:space="preserve">URL: </w:t>
      </w:r>
      <w:r>
        <w:rPr>
          <w:rFonts w:eastAsia="Calibri" w:cs="Calibri" w:ascii="Calibri" w:hAnsi="Calibri"/>
        </w:rPr>
        <w:t>https://www.bajajamc.com/knowledge-centre/how-does-sip-in-debt-mutual-funds-work</w:t>
      </w:r>
    </w:p>
    <w:p>
      <w:pPr>
        <w:pStyle w:val="Normal1"/>
        <w:rPr>
          <w:rFonts w:ascii="Calibri" w:hAnsi="Calibri" w:eastAsia="Calibri" w:cs="Calibri"/>
        </w:rPr>
      </w:pPr>
      <w:r>
        <w:rPr>
          <w:rFonts w:eastAsia="Calibri" w:cs="Calibri" w:ascii="Calibri" w:hAnsi="Calibri"/>
          <w:b/>
        </w:rPr>
        <w:t xml:space="preserve">Meta Title: </w:t>
      </w:r>
      <w:r>
        <w:rPr>
          <w:rFonts w:eastAsia="Calibri" w:cs="Calibri" w:ascii="Calibri" w:hAnsi="Calibri"/>
        </w:rPr>
        <w:t xml:space="preserve">SIP in Debt Mutual Funds: Benefits </w:t>
      </w:r>
      <w:r>
        <w:rPr>
          <w:rFonts w:eastAsia="Calibri" w:cs="Calibri" w:ascii="Calibri" w:hAnsi="Calibri"/>
        </w:rPr>
        <w:t>and</w:t>
      </w:r>
      <w:r>
        <w:rPr>
          <w:rFonts w:eastAsia="Calibri" w:cs="Calibri" w:ascii="Calibri" w:hAnsi="Calibri"/>
        </w:rPr>
        <w:t xml:space="preserve"> How It Works? | Bajaj Finserv AMC</w:t>
      </w:r>
    </w:p>
    <w:p>
      <w:pPr>
        <w:pStyle w:val="Normal1"/>
        <w:rPr>
          <w:rFonts w:ascii="Calibri" w:hAnsi="Calibri" w:eastAsia="Calibri" w:cs="Calibri"/>
          <w:b/>
          <w:b/>
        </w:rPr>
      </w:pPr>
      <w:r>
        <w:rPr>
          <w:rFonts w:eastAsia="Calibri" w:cs="Calibri" w:ascii="Calibri" w:hAnsi="Calibri"/>
          <w:b/>
        </w:rPr>
      </w:r>
    </w:p>
    <w:p>
      <w:pPr>
        <w:pStyle w:val="Normal1"/>
        <w:rPr>
          <w:rFonts w:ascii="Calibri" w:hAnsi="Calibri" w:eastAsia="Calibri" w:cs="Calibri"/>
        </w:rPr>
      </w:pPr>
      <w:r>
        <w:rPr>
          <w:rFonts w:eastAsia="Calibri" w:cs="Calibri" w:ascii="Calibri" w:hAnsi="Calibri"/>
          <w:b/>
        </w:rPr>
        <w:t>Meta Description:</w:t>
      </w:r>
      <w:r>
        <w:rPr>
          <w:rFonts w:eastAsia="Calibri" w:cs="Calibri" w:ascii="Calibri" w:hAnsi="Calibri"/>
        </w:rPr>
        <w:t xml:space="preserve"> Learn how SIP in debt mutual funds works, including its benefits, investment process, and how it helps in building a stable, low-risk portfolio over time.</w:t>
      </w:r>
    </w:p>
    <w:p>
      <w:pPr>
        <w:pStyle w:val="Normal1"/>
        <w:rPr>
          <w:rFonts w:ascii="Calibri" w:hAnsi="Calibri" w:eastAsia="Calibri" w:cs="Calibri"/>
        </w:rPr>
      </w:pPr>
      <w:r>
        <w:rPr>
          <w:rFonts w:eastAsia="Calibri" w:cs="Calibri" w:ascii="Calibri" w:hAnsi="Calibri"/>
        </w:rPr>
      </w:r>
    </w:p>
    <w:p>
      <w:pPr>
        <w:pStyle w:val="Normal1"/>
        <w:spacing w:lineRule="auto" w:line="240"/>
        <w:rPr>
          <w:rFonts w:ascii="Calibri" w:hAnsi="Calibri" w:eastAsia="Calibri" w:cs="Calibri"/>
          <w:color w:val="3B3B3B"/>
        </w:rPr>
      </w:pPr>
      <w:r>
        <w:rPr>
          <w:rFonts w:eastAsia="Calibri" w:cs="Calibri" w:ascii="Calibri" w:hAnsi="Calibri"/>
          <w:b/>
          <w:u w:val="single"/>
        </w:rPr>
        <w:t>Breadcrumb:</w:t>
      </w:r>
      <w:r>
        <w:rPr>
          <w:rFonts w:eastAsia="Calibri" w:cs="Calibri" w:ascii="Calibri" w:hAnsi="Calibri"/>
          <w:b/>
        </w:rPr>
        <w:t xml:space="preserve"> </w:t>
      </w:r>
      <w:hyperlink r:id="rId2">
        <w:r>
          <w:rPr>
            <w:rFonts w:eastAsia="Calibri" w:cs="Calibri" w:ascii="Calibri" w:hAnsi="Calibri"/>
            <w:color w:val="0D6EFD"/>
          </w:rPr>
          <w:t>Home</w:t>
        </w:r>
      </w:hyperlink>
      <w:r>
        <w:rPr>
          <w:rFonts w:eastAsia="Calibri" w:cs="Calibri" w:ascii="Calibri" w:hAnsi="Calibri"/>
          <w:color w:val="3B3B3B"/>
        </w:rPr>
        <w:t xml:space="preserve"> &gt;</w:t>
      </w:r>
      <w:hyperlink r:id="rId3">
        <w:r>
          <w:rPr>
            <w:rFonts w:eastAsia="Calibri" w:cs="Calibri" w:ascii="Calibri" w:hAnsi="Calibri"/>
            <w:color w:val="0D6EFD"/>
          </w:rPr>
          <w:t>Knowledge Centre</w:t>
        </w:r>
      </w:hyperlink>
      <w:r>
        <w:rPr>
          <w:rFonts w:eastAsia="Calibri" w:cs="Calibri" w:ascii="Calibri" w:hAnsi="Calibri"/>
          <w:color w:val="3B3B3B"/>
        </w:rPr>
        <w:t>&gt; How does SIP in debt mutual funds work?</w:t>
      </w:r>
    </w:p>
    <w:p>
      <w:pPr>
        <w:pStyle w:val="Normal1"/>
        <w:spacing w:lineRule="auto" w:line="240"/>
        <w:rPr>
          <w:rFonts w:ascii="Calibri" w:hAnsi="Calibri" w:eastAsia="Calibri" w:cs="Calibri"/>
          <w:b/>
          <w:b/>
        </w:rPr>
      </w:pPr>
      <w:r>
        <w:rPr>
          <w:rFonts w:eastAsia="Calibri" w:cs="Calibri" w:ascii="Calibri" w:hAnsi="Calibri"/>
          <w:color w:val="3B3B3B"/>
        </w:rPr>
        <w:t>==================================================================================</w:t>
      </w:r>
    </w:p>
    <w:p>
      <w:pPr>
        <w:pStyle w:val="Heading1"/>
        <w:jc w:val="center"/>
        <w:rPr>
          <w:b/>
          <w:b/>
        </w:rPr>
      </w:pPr>
      <w:bookmarkStart w:id="0" w:name="_heading=h.9vrug8femv46"/>
      <w:bookmarkEnd w:id="0"/>
      <w:r>
        <w:rPr>
          <w:b/>
        </w:rPr>
        <w:t>How does SIP in debt mutual funds work?</w:t>
      </w:r>
    </w:p>
    <w:p>
      <w:pPr>
        <w:pStyle w:val="Normal1"/>
        <w:spacing w:lineRule="auto" w:line="240"/>
        <w:rPr>
          <w:rFonts w:ascii="Calibri" w:hAnsi="Calibri" w:eastAsia="Calibri" w:cs="Calibri"/>
          <w:b/>
          <w:b/>
        </w:rPr>
      </w:pPr>
      <w:r>
        <w:rPr>
          <w:rFonts w:eastAsia="Calibri" w:cs="Calibri" w:ascii="Calibri" w:hAnsi="Calibri"/>
          <w:color w:val="3B3B3B"/>
        </w:rPr>
        <w:t>==================================================================================</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One of the most popular ways to invest in mutual funds is through a Systematic Investment Plan (SIP). While SIPs are more commonly used for equity funds, you can also use them just as well to invest in debt mutual funds.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However, there are some factors to evaluate before starting an SIP in a debt mutual fund, particularly with regard to your investment goal and investing capacity. This article will explain how SIPs in debt mutual funds work and will examine the advantages and disadvantages of investing through this mode.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b/>
          <w:b/>
          <w:sz w:val="24"/>
          <w:szCs w:val="24"/>
        </w:rPr>
      </w:pPr>
      <w:r>
        <w:rPr>
          <w:rFonts w:eastAsia="Calibri" w:cs="Calibri" w:ascii="Calibri" w:hAnsi="Calibri"/>
          <w:b/>
          <w:sz w:val="24"/>
          <w:szCs w:val="24"/>
        </w:rPr>
        <w:t>Table of contents:</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How does SIP help an investor?</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Why is debt fund SIP useful?</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Benefits of debt fund SIPs</w:t>
      </w:r>
    </w:p>
    <w:p>
      <w:pPr>
        <w:pStyle w:val="Normal1"/>
        <w:keepNext w:val="false"/>
        <w:keepLines w:val="false"/>
        <w:pageBreakBefore w:val="false"/>
        <w:widowControl/>
        <w:numPr>
          <w:ilvl w:val="0"/>
          <w:numId w:val="3"/>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Things to keep in mind when doing SIP in debt funds</w:t>
      </w:r>
    </w:p>
    <w:p>
      <w:pPr>
        <w:pStyle w:val="Heading2"/>
        <w:rPr>
          <w:b/>
          <w:b/>
        </w:rPr>
      </w:pPr>
      <w:bookmarkStart w:id="1" w:name="_heading=h.hsof6pt2nuk8"/>
      <w:bookmarkEnd w:id="1"/>
      <w:r>
        <w:rPr>
          <w:b/>
        </w:rPr>
        <w:t>How does SIP help an investor?</w:t>
      </w:r>
    </w:p>
    <w:p>
      <w:pPr>
        <w:pStyle w:val="Normal1"/>
        <w:rPr>
          <w:rFonts w:ascii="Calibri" w:hAnsi="Calibri" w:eastAsia="Calibri" w:cs="Calibri"/>
          <w:sz w:val="24"/>
          <w:szCs w:val="24"/>
        </w:rPr>
      </w:pPr>
      <w:r>
        <w:rPr>
          <w:rFonts w:eastAsia="Calibri" w:cs="Calibri" w:ascii="Calibri" w:hAnsi="Calibri"/>
          <w:sz w:val="24"/>
          <w:szCs w:val="24"/>
        </w:rPr>
        <w:t xml:space="preserve">First of all, let’s understand what an SIP is and how it works. SIP stands for </w:t>
      </w:r>
      <w:hyperlink r:id="rId4">
        <w:r>
          <w:rPr>
            <w:rFonts w:eastAsia="Calibri" w:cs="Calibri" w:ascii="Calibri" w:hAnsi="Calibri"/>
            <w:color w:val="1155CC"/>
            <w:sz w:val="24"/>
            <w:szCs w:val="24"/>
            <w:u w:val="single"/>
          </w:rPr>
          <w:t>Systematic Investment Plan</w:t>
        </w:r>
      </w:hyperlink>
      <w:r>
        <w:rPr>
          <w:rFonts w:eastAsia="Calibri" w:cs="Calibri" w:ascii="Calibri" w:hAnsi="Calibri"/>
          <w:sz w:val="24"/>
          <w:szCs w:val="24"/>
        </w:rPr>
        <w:t xml:space="preserve">. It’s a method of investing where you put a fixed amount of money into a mutual fund at regular intervals, typically every month. Investment options can start as low as Rs. 100 or Rs. 500, making them affordable.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An SIP is most commonly used for equity mutual funds, where there is significant wealth-building potential in the long term owing to the return potential of the stock market and the effect of compounding over time.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However, SIPs can be suitable for debt funds too, providing steady growth potential and with relative stability. This is especially suitable for investors who want a relatively low risk investment option and do not have a large sum to invest a one go. Over time and with consistency, you can potentially create a modest corpus.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Here’s how SIPs are advantageous: </w:t>
      </w:r>
    </w:p>
    <w:p>
      <w:pPr>
        <w:pStyle w:val="Normal1"/>
        <w:rPr>
          <w:rFonts w:ascii="Calibri" w:hAnsi="Calibri" w:eastAsia="Calibri" w:cs="Calibri"/>
          <w:sz w:val="24"/>
          <w:szCs w:val="24"/>
        </w:rPr>
      </w:pPr>
      <w:r>
        <w:rPr>
          <w:rFonts w:eastAsia="Calibri" w:cs="Calibri" w:ascii="Calibri" w:hAnsi="Calibri"/>
          <w:sz w:val="24"/>
          <w:szCs w:val="24"/>
        </w:rPr>
      </w:r>
    </w:p>
    <w:p>
      <w:pPr>
        <w:pStyle w:val="Normal1"/>
        <w:numPr>
          <w:ilvl w:val="0"/>
          <w:numId w:val="5"/>
        </w:numPr>
        <w:ind w:left="720" w:hanging="360"/>
        <w:rPr>
          <w:rFonts w:ascii="Calibri" w:hAnsi="Calibri" w:eastAsia="Calibri" w:cs="Calibri"/>
          <w:sz w:val="24"/>
          <w:szCs w:val="24"/>
        </w:rPr>
      </w:pPr>
      <w:r>
        <w:rPr>
          <w:rFonts w:eastAsia="Calibri" w:cs="Calibri" w:ascii="Calibri" w:hAnsi="Calibri"/>
          <w:b/>
          <w:sz w:val="24"/>
          <w:szCs w:val="24"/>
        </w:rPr>
        <w:t xml:space="preserve">Disciplined investing: </w:t>
      </w:r>
      <w:r>
        <w:rPr>
          <w:rFonts w:eastAsia="Calibri" w:cs="Calibri" w:ascii="Calibri" w:hAnsi="Calibri"/>
          <w:sz w:val="24"/>
          <w:szCs w:val="24"/>
        </w:rPr>
        <w:t>SIP makes investing convenient as you’re setting aside a small, fixed sum regularly. It builds the habit of saving and investing.</w:t>
      </w:r>
    </w:p>
    <w:p>
      <w:pPr>
        <w:pStyle w:val="Normal1"/>
        <w:numPr>
          <w:ilvl w:val="0"/>
          <w:numId w:val="5"/>
        </w:numPr>
        <w:ind w:left="720" w:hanging="360"/>
        <w:rPr>
          <w:rFonts w:ascii="Calibri" w:hAnsi="Calibri" w:eastAsia="Calibri" w:cs="Calibri"/>
          <w:sz w:val="24"/>
          <w:szCs w:val="24"/>
        </w:rPr>
      </w:pPr>
      <w:r>
        <w:rPr>
          <w:rFonts w:eastAsia="Calibri" w:cs="Calibri" w:ascii="Calibri" w:hAnsi="Calibri"/>
          <w:b/>
          <w:sz w:val="24"/>
          <w:szCs w:val="24"/>
        </w:rPr>
        <w:t>Rupee-cost averaging:</w:t>
      </w:r>
      <w:r>
        <w:rPr>
          <w:rFonts w:eastAsia="Calibri" w:cs="Calibri" w:ascii="Calibri" w:hAnsi="Calibri"/>
          <w:sz w:val="24"/>
          <w:szCs w:val="24"/>
        </w:rPr>
        <w:t xml:space="preserve"> Because you’re investing regularly, you buy more units when prices are low and fewer units when prices are high. This can help reduce your per-unit cost over time, mitigating the impact of market fluctuations.</w:t>
      </w:r>
    </w:p>
    <w:p>
      <w:pPr>
        <w:pStyle w:val="Normal1"/>
        <w:numPr>
          <w:ilvl w:val="0"/>
          <w:numId w:val="5"/>
        </w:numPr>
        <w:ind w:left="720" w:hanging="360"/>
        <w:rPr>
          <w:rFonts w:ascii="Calibri" w:hAnsi="Calibri" w:eastAsia="Calibri" w:cs="Calibri"/>
          <w:sz w:val="24"/>
          <w:szCs w:val="24"/>
        </w:rPr>
      </w:pPr>
      <w:r>
        <w:rPr>
          <w:rFonts w:eastAsia="Calibri" w:cs="Calibri" w:ascii="Calibri" w:hAnsi="Calibri"/>
          <w:b/>
          <w:sz w:val="24"/>
          <w:szCs w:val="24"/>
        </w:rPr>
        <w:t xml:space="preserve">No need for market-timing: </w:t>
      </w:r>
      <w:r>
        <w:rPr>
          <w:rFonts w:eastAsia="Calibri" w:cs="Calibri" w:ascii="Calibri" w:hAnsi="Calibri"/>
          <w:sz w:val="24"/>
          <w:szCs w:val="24"/>
        </w:rPr>
        <w:t xml:space="preserve">With SIPs you can invest across market conditions and don’t need to time your investments. Owing to rupee-cost averaging, your investments leverage both market ups and downs. This is particularly helpful for beginners or investors who are not well-versed in the markets. </w:t>
      </w:r>
    </w:p>
    <w:p>
      <w:pPr>
        <w:pStyle w:val="Normal1"/>
        <w:rPr>
          <w:rFonts w:ascii="Calibri" w:hAnsi="Calibri" w:eastAsia="Calibri" w:cs="Calibri"/>
          <w:sz w:val="24"/>
          <w:szCs w:val="24"/>
        </w:rPr>
      </w:pPr>
      <w:r>
        <w:rPr>
          <w:rFonts w:eastAsia="Calibri" w:cs="Calibri" w:ascii="Calibri" w:hAnsi="Calibri"/>
          <w:sz w:val="24"/>
          <w:szCs w:val="24"/>
        </w:rPr>
      </w:r>
    </w:p>
    <w:p>
      <w:pPr>
        <w:pStyle w:val="Heading2"/>
        <w:rPr>
          <w:b/>
          <w:b/>
        </w:rPr>
      </w:pPr>
      <w:bookmarkStart w:id="2" w:name="_heading=h.pp6ofitt1wa7"/>
      <w:bookmarkEnd w:id="2"/>
      <w:r>
        <w:rPr>
          <w:b/>
        </w:rPr>
        <w:t>Why is debt fund SIP useful?</w:t>
      </w:r>
    </w:p>
    <w:p>
      <w:pPr>
        <w:pStyle w:val="Normal1"/>
        <w:rPr>
          <w:rFonts w:ascii="Calibri" w:hAnsi="Calibri" w:eastAsia="Calibri" w:cs="Calibri"/>
          <w:sz w:val="24"/>
          <w:szCs w:val="24"/>
        </w:rPr>
      </w:pPr>
      <w:r>
        <w:rPr>
          <w:rFonts w:eastAsia="Calibri" w:cs="Calibri" w:ascii="Calibri" w:hAnsi="Calibri"/>
          <w:sz w:val="24"/>
          <w:szCs w:val="24"/>
        </w:rPr>
        <w:t xml:space="preserve">SIPs are generally considered better suited for </w:t>
      </w:r>
      <w:hyperlink r:id="rId5">
        <w:r>
          <w:rPr>
            <w:rFonts w:eastAsia="Calibri" w:cs="Calibri" w:ascii="Calibri" w:hAnsi="Calibri"/>
            <w:color w:val="1155CC"/>
            <w:sz w:val="24"/>
            <w:szCs w:val="24"/>
            <w:u w:val="single"/>
          </w:rPr>
          <w:t>equity mutual funds</w:t>
        </w:r>
      </w:hyperlink>
      <w:r>
        <w:rPr>
          <w:rFonts w:eastAsia="Calibri" w:cs="Calibri" w:ascii="Calibri" w:hAnsi="Calibri"/>
          <w:sz w:val="24"/>
          <w:szCs w:val="24"/>
        </w:rPr>
        <w:t xml:space="preserve">. This is because the enhanced return potential, the volatility and the long-term effect of compounding can give even small investments the potential to generate wealth.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In comparison, debt mutual funds invest in more stable financial instruments like government bonds, corporate bonds, treasury bills, and other fixed-income securities. These are also more commonly used for short investment horizons. Owing to their reduced volatility, modest return potential and the lower investment horizon, the effect of compounding is not as pronounced as it can be with equity funds. In comparison, a lumpsum investment in a debt mutual fund exposes the entire capital to market growth opportunities from the start, which can enhance return potential.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However, that does not mean that debt fund SIPs do not offer benefits. In particular, they can be suitable for relatively conservative investors, those who have a longer investment horizon, or those who do not have a large amount to invest at one go. </w:t>
      </w:r>
    </w:p>
    <w:p>
      <w:pPr>
        <w:pStyle w:val="Normal1"/>
        <w:rPr>
          <w:rFonts w:ascii="Calibri" w:hAnsi="Calibri" w:eastAsia="Calibri" w:cs="Calibri"/>
          <w:sz w:val="24"/>
          <w:szCs w:val="24"/>
        </w:rPr>
      </w:pPr>
      <w:r>
        <w:rPr>
          <w:rFonts w:eastAsia="Calibri" w:cs="Calibri" w:ascii="Calibri" w:hAnsi="Calibri"/>
          <w:sz w:val="24"/>
          <w:szCs w:val="24"/>
        </w:rPr>
      </w:r>
    </w:p>
    <w:p>
      <w:pPr>
        <w:pStyle w:val="Heading2"/>
        <w:rPr>
          <w:b/>
          <w:b/>
        </w:rPr>
      </w:pPr>
      <w:bookmarkStart w:id="3" w:name="_heading=h.yjmvqhgf21vi"/>
      <w:bookmarkEnd w:id="3"/>
      <w:r>
        <w:rPr>
          <w:b/>
        </w:rPr>
        <w:t>Benefits of debt fund SIPs</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Debt fund SIPs combine the benefits of regular investing with the relative stability of debt instruments, making them an attractive choice for conservative investors, especially those with an investment horizon spanning several years. Here are some benefits:</w:t>
      </w:r>
    </w:p>
    <w:p>
      <w:pPr>
        <w:pStyle w:val="Normal1"/>
        <w:rPr>
          <w:rFonts w:ascii="Calibri" w:hAnsi="Calibri" w:eastAsia="Calibri" w:cs="Calibri"/>
          <w:sz w:val="24"/>
          <w:szCs w:val="24"/>
        </w:rPr>
      </w:pPr>
      <w:r>
        <w:rPr>
          <w:rFonts w:eastAsia="Calibri" w:cs="Calibri" w:ascii="Calibri" w:hAnsi="Calibri"/>
          <w:sz w:val="24"/>
          <w:szCs w:val="24"/>
        </w:rPr>
      </w:r>
    </w:p>
    <w:p>
      <w:pPr>
        <w:pStyle w:val="Normal1"/>
        <w:numPr>
          <w:ilvl w:val="0"/>
          <w:numId w:val="1"/>
        </w:numPr>
        <w:ind w:left="720" w:hanging="360"/>
        <w:rPr>
          <w:rFonts w:ascii="Calibri" w:hAnsi="Calibri" w:eastAsia="Calibri" w:cs="Calibri"/>
          <w:sz w:val="24"/>
          <w:szCs w:val="24"/>
        </w:rPr>
      </w:pPr>
      <w:r>
        <w:rPr>
          <w:rFonts w:eastAsia="Calibri" w:cs="Calibri" w:ascii="Calibri" w:hAnsi="Calibri"/>
          <w:b/>
          <w:sz w:val="24"/>
          <w:szCs w:val="24"/>
        </w:rPr>
        <w:t xml:space="preserve">Relatively low-risk/low to moderate risk investment: </w:t>
      </w:r>
      <w:hyperlink r:id="rId6">
        <w:r>
          <w:rPr>
            <w:rFonts w:eastAsia="Calibri" w:cs="Calibri" w:ascii="Calibri" w:hAnsi="Calibri"/>
            <w:color w:val="1155CC"/>
            <w:sz w:val="24"/>
            <w:szCs w:val="24"/>
            <w:u w:val="single"/>
          </w:rPr>
          <w:t>Debt funds</w:t>
        </w:r>
      </w:hyperlink>
      <w:r>
        <w:rPr>
          <w:rFonts w:eastAsia="Calibri" w:cs="Calibri" w:ascii="Calibri" w:hAnsi="Calibri"/>
          <w:sz w:val="24"/>
          <w:szCs w:val="24"/>
        </w:rPr>
        <w:t xml:space="preserve"> are less volatile than equity funds because they are based on fixed-income instruments. If you're looking for relative stability with steady returns, SIP in debt funds can be a suitable option.</w:t>
      </w:r>
    </w:p>
    <w:p>
      <w:pPr>
        <w:pStyle w:val="Normal1"/>
        <w:numPr>
          <w:ilvl w:val="0"/>
          <w:numId w:val="1"/>
        </w:numPr>
        <w:ind w:left="720" w:hanging="360"/>
        <w:rPr>
          <w:rFonts w:ascii="Calibri" w:hAnsi="Calibri" w:eastAsia="Calibri" w:cs="Calibri"/>
          <w:sz w:val="24"/>
          <w:szCs w:val="24"/>
        </w:rPr>
      </w:pPr>
      <w:r>
        <w:rPr>
          <w:rFonts w:eastAsia="Calibri" w:cs="Calibri" w:ascii="Calibri" w:hAnsi="Calibri"/>
          <w:b/>
          <w:sz w:val="24"/>
          <w:szCs w:val="24"/>
        </w:rPr>
        <w:t xml:space="preserve">Potential for regular income: </w:t>
      </w:r>
      <w:r>
        <w:rPr>
          <w:rFonts w:eastAsia="Calibri" w:cs="Calibri" w:ascii="Calibri" w:hAnsi="Calibri"/>
          <w:sz w:val="24"/>
          <w:szCs w:val="24"/>
        </w:rPr>
        <w:t>Debt funds can potentially generate regular income through interest payments received, which can be help supplement your income.</w:t>
      </w:r>
    </w:p>
    <w:p>
      <w:pPr>
        <w:pStyle w:val="Normal1"/>
        <w:numPr>
          <w:ilvl w:val="0"/>
          <w:numId w:val="1"/>
        </w:numPr>
        <w:ind w:left="720" w:hanging="360"/>
        <w:rPr>
          <w:rFonts w:ascii="Calibri" w:hAnsi="Calibri" w:eastAsia="Calibri" w:cs="Calibri"/>
          <w:sz w:val="24"/>
          <w:szCs w:val="24"/>
        </w:rPr>
      </w:pPr>
      <w:r>
        <w:rPr>
          <w:rFonts w:eastAsia="Calibri" w:cs="Calibri" w:ascii="Calibri" w:hAnsi="Calibri"/>
          <w:b/>
          <w:sz w:val="24"/>
          <w:szCs w:val="24"/>
        </w:rPr>
        <w:t>For short-term goals:</w:t>
      </w:r>
      <w:r>
        <w:rPr>
          <w:rFonts w:eastAsia="Calibri" w:cs="Calibri" w:ascii="Calibri" w:hAnsi="Calibri"/>
          <w:sz w:val="24"/>
          <w:szCs w:val="24"/>
        </w:rPr>
        <w:t xml:space="preserve"> If you have short-term financial goals like buying a car, going on a vacation, or creating an emergency fund, SIP in debt funds can help you steadily accumulate money without taking on high risk. Instead of saving money in a recurring deposit or a savings account, you can consider investing in a debt fund for higher return potential, though with some risk. </w:t>
      </w:r>
    </w:p>
    <w:p>
      <w:pPr>
        <w:pStyle w:val="Normal1"/>
        <w:numPr>
          <w:ilvl w:val="0"/>
          <w:numId w:val="1"/>
        </w:numPr>
        <w:ind w:left="720" w:hanging="360"/>
        <w:rPr>
          <w:rFonts w:ascii="Calibri" w:hAnsi="Calibri" w:eastAsia="Calibri" w:cs="Calibri"/>
          <w:sz w:val="24"/>
          <w:szCs w:val="24"/>
        </w:rPr>
      </w:pPr>
      <w:r>
        <w:rPr>
          <w:rFonts w:eastAsia="Calibri" w:cs="Calibri" w:ascii="Calibri" w:hAnsi="Calibri"/>
          <w:b/>
          <w:sz w:val="24"/>
          <w:szCs w:val="24"/>
        </w:rPr>
        <w:t xml:space="preserve">Liquidity: </w:t>
      </w:r>
      <w:r>
        <w:rPr>
          <w:rFonts w:eastAsia="Calibri" w:cs="Calibri" w:ascii="Calibri" w:hAnsi="Calibri"/>
          <w:sz w:val="24"/>
          <w:szCs w:val="24"/>
        </w:rPr>
        <w:t>Debt funds are generally more liquid than other forms of fixed-income investments like fixed deposits (FDs). You can redeem your investment when you need the money, often without penalties (though there may be exit loads in certain cases). Plus, unlike FDs, they allow you to invest in installments.</w:t>
      </w:r>
    </w:p>
    <w:p>
      <w:pPr>
        <w:pStyle w:val="Normal1"/>
        <w:numPr>
          <w:ilvl w:val="0"/>
          <w:numId w:val="2"/>
        </w:numPr>
        <w:ind w:left="720" w:hanging="360"/>
        <w:rPr>
          <w:rFonts w:ascii="Calibri" w:hAnsi="Calibri" w:eastAsia="Calibri" w:cs="Calibri"/>
          <w:sz w:val="24"/>
          <w:szCs w:val="24"/>
        </w:rPr>
      </w:pPr>
      <w:r>
        <w:rPr>
          <w:rFonts w:eastAsia="Calibri" w:cs="Calibri" w:ascii="Calibri" w:hAnsi="Calibri"/>
          <w:b/>
          <w:sz w:val="24"/>
          <w:szCs w:val="24"/>
        </w:rPr>
        <w:t xml:space="preserve">Cost averaging: </w:t>
      </w:r>
      <w:r>
        <w:rPr>
          <w:rFonts w:eastAsia="Calibri" w:cs="Calibri" w:ascii="Calibri" w:hAnsi="Calibri"/>
          <w:sz w:val="24"/>
          <w:szCs w:val="24"/>
        </w:rPr>
        <w:t xml:space="preserve">Similar to equity SIPs, a SIP in debt funds helps you spread your investment over time, which averages out the cost of buying the mutual fund units. This makes it easier to handle any market volatility that may affect the value of your investment. Though not as pronounced as with equities, debt instruments are also affected by market conditions, resulting in some fluctuations in their net asset value. </w:t>
      </w:r>
    </w:p>
    <w:p>
      <w:pPr>
        <w:pStyle w:val="Normal1"/>
        <w:numPr>
          <w:ilvl w:val="0"/>
          <w:numId w:val="2"/>
        </w:numPr>
        <w:ind w:left="720" w:hanging="360"/>
        <w:rPr>
          <w:rFonts w:ascii="Calibri" w:hAnsi="Calibri" w:eastAsia="Calibri" w:cs="Calibri"/>
          <w:sz w:val="24"/>
          <w:szCs w:val="24"/>
        </w:rPr>
      </w:pPr>
      <w:r>
        <w:rPr>
          <w:rFonts w:eastAsia="Calibri" w:cs="Calibri" w:ascii="Calibri" w:hAnsi="Calibri"/>
          <w:b/>
          <w:sz w:val="24"/>
          <w:szCs w:val="24"/>
        </w:rPr>
        <w:t xml:space="preserve">Diversification: </w:t>
      </w:r>
      <w:r>
        <w:rPr>
          <w:rFonts w:eastAsia="Calibri" w:cs="Calibri" w:ascii="Calibri" w:hAnsi="Calibri"/>
          <w:sz w:val="24"/>
          <w:szCs w:val="24"/>
        </w:rPr>
        <w:t>Debt funds invest in a variety of bonds, including government and corporate bonds, which diversifies your investment portfolio. This reduces the risk compared to investing in just one type of bond or asset.</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t xml:space="preserve">Read also: </w:t>
      </w:r>
      <w:hyperlink r:id="rId7">
        <w:r>
          <w:rPr>
            <w:rFonts w:eastAsia="Calibri" w:cs="Calibri" w:ascii="Calibri" w:hAnsi="Calibri"/>
            <w:color w:val="1155CC"/>
            <w:sz w:val="24"/>
            <w:szCs w:val="24"/>
            <w:u w:val="single"/>
          </w:rPr>
          <w:t>Benefits of debt fund investment in a volatile market</w:t>
        </w:r>
      </w:hyperlink>
    </w:p>
    <w:p>
      <w:pPr>
        <w:pStyle w:val="Normal1"/>
        <w:rPr>
          <w:rFonts w:ascii="Calibri" w:hAnsi="Calibri" w:eastAsia="Calibri" w:cs="Calibri"/>
          <w:sz w:val="24"/>
          <w:szCs w:val="24"/>
        </w:rPr>
      </w:pPr>
      <w:r>
        <w:rPr>
          <w:rFonts w:eastAsia="Calibri" w:cs="Calibri" w:ascii="Calibri" w:hAnsi="Calibri"/>
          <w:sz w:val="24"/>
          <w:szCs w:val="24"/>
        </w:rPr>
      </w:r>
    </w:p>
    <w:p>
      <w:pPr>
        <w:pStyle w:val="Heading2"/>
        <w:rPr>
          <w:b/>
          <w:b/>
        </w:rPr>
      </w:pPr>
      <w:bookmarkStart w:id="4" w:name="_heading=h.5ml5b7r85y7"/>
      <w:bookmarkEnd w:id="4"/>
      <w:r>
        <w:rPr>
          <w:b/>
        </w:rPr>
        <w:t>Things to keep in mind when doing SIP in debt funds</w:t>
      </w:r>
    </w:p>
    <w:p>
      <w:pPr>
        <w:pStyle w:val="Normal1"/>
        <w:rPr>
          <w:rFonts w:ascii="Calibri" w:hAnsi="Calibri" w:eastAsia="Calibri" w:cs="Calibri"/>
          <w:sz w:val="24"/>
          <w:szCs w:val="24"/>
        </w:rPr>
      </w:pPr>
      <w:r>
        <w:rPr>
          <w:rFonts w:eastAsia="Calibri" w:cs="Calibri" w:ascii="Calibri" w:hAnsi="Calibri"/>
          <w:sz w:val="24"/>
          <w:szCs w:val="24"/>
        </w:rPr>
        <w:t>While SIPs in debt mutual funds offer many advantages, there are a few things you should keep in mind before starting your investment journey.</w:t>
      </w:r>
    </w:p>
    <w:p>
      <w:pPr>
        <w:pStyle w:val="Normal1"/>
        <w:numPr>
          <w:ilvl w:val="0"/>
          <w:numId w:val="4"/>
        </w:numPr>
        <w:ind w:left="720" w:hanging="360"/>
        <w:rPr>
          <w:rFonts w:ascii="Calibri" w:hAnsi="Calibri" w:eastAsia="Calibri" w:cs="Calibri"/>
          <w:sz w:val="24"/>
          <w:szCs w:val="24"/>
        </w:rPr>
      </w:pPr>
      <w:r>
        <w:rPr>
          <w:rFonts w:eastAsia="Calibri" w:cs="Calibri" w:ascii="Calibri" w:hAnsi="Calibri"/>
          <w:b/>
          <w:sz w:val="24"/>
          <w:szCs w:val="24"/>
        </w:rPr>
        <w:t xml:space="preserve">Understand the different types of debt funds: </w:t>
      </w:r>
      <w:r>
        <w:rPr>
          <w:rFonts w:eastAsia="Calibri" w:cs="Calibri" w:ascii="Calibri" w:hAnsi="Calibri"/>
          <w:sz w:val="24"/>
          <w:szCs w:val="24"/>
        </w:rPr>
        <w:t>Debt funds come in various forms, such as liquid funds, short-term funds, and corporate bond funds. Each type has a different risk and return profile, so it's important to choose a debt fund that matches your financial goals.</w:t>
      </w:r>
    </w:p>
    <w:p>
      <w:pPr>
        <w:pStyle w:val="Normal1"/>
        <w:numPr>
          <w:ilvl w:val="0"/>
          <w:numId w:val="4"/>
        </w:numPr>
        <w:ind w:left="720" w:hanging="360"/>
        <w:rPr>
          <w:rFonts w:ascii="Calibri" w:hAnsi="Calibri" w:eastAsia="Calibri" w:cs="Calibri"/>
          <w:sz w:val="24"/>
          <w:szCs w:val="24"/>
        </w:rPr>
      </w:pPr>
      <w:r>
        <w:rPr>
          <w:rFonts w:eastAsia="Calibri" w:cs="Calibri" w:ascii="Calibri" w:hAnsi="Calibri"/>
          <w:b/>
          <w:sz w:val="24"/>
          <w:szCs w:val="24"/>
        </w:rPr>
        <w:t>Check the expense ratio</w:t>
      </w:r>
      <w:r>
        <w:rPr>
          <w:rFonts w:eastAsia="Calibri" w:cs="Calibri" w:ascii="Calibri" w:hAnsi="Calibri"/>
          <w:sz w:val="24"/>
          <w:szCs w:val="24"/>
        </w:rPr>
        <w:t xml:space="preserve">: The expense ratio is the fee charged by the </w:t>
      </w:r>
      <w:hyperlink r:id="rId8">
        <w:r>
          <w:rPr>
            <w:rFonts w:eastAsia="Calibri" w:cs="Calibri" w:ascii="Calibri" w:hAnsi="Calibri"/>
            <w:color w:val="1155CC"/>
            <w:sz w:val="24"/>
            <w:szCs w:val="24"/>
            <w:u w:val="single"/>
          </w:rPr>
          <w:t>mutual fund</w:t>
        </w:r>
      </w:hyperlink>
      <w:r>
        <w:rPr>
          <w:rFonts w:eastAsia="Calibri" w:cs="Calibri" w:ascii="Calibri" w:hAnsi="Calibri"/>
          <w:sz w:val="24"/>
          <w:szCs w:val="24"/>
        </w:rPr>
        <w:t xml:space="preserve"> to manage your investment. While debt funds typically have lower expense ratios than equity funds, it's important to compare and choose a fund with a reasonable cost structure, as higher fees can eat into your returns.</w:t>
      </w:r>
    </w:p>
    <w:p>
      <w:pPr>
        <w:pStyle w:val="Normal1"/>
        <w:numPr>
          <w:ilvl w:val="0"/>
          <w:numId w:val="4"/>
        </w:numPr>
        <w:ind w:left="720" w:hanging="360"/>
        <w:rPr>
          <w:rFonts w:ascii="Calibri" w:hAnsi="Calibri" w:eastAsia="Calibri" w:cs="Calibri"/>
          <w:sz w:val="24"/>
          <w:szCs w:val="24"/>
        </w:rPr>
      </w:pPr>
      <w:r>
        <w:rPr>
          <w:rFonts w:eastAsia="Calibri" w:cs="Calibri" w:ascii="Calibri" w:hAnsi="Calibri"/>
          <w:b/>
          <w:sz w:val="24"/>
          <w:szCs w:val="24"/>
        </w:rPr>
        <w:t>Consider your investment horizon</w:t>
      </w:r>
      <w:r>
        <w:rPr>
          <w:rFonts w:eastAsia="Calibri" w:cs="Calibri" w:ascii="Calibri" w:hAnsi="Calibri"/>
          <w:sz w:val="24"/>
          <w:szCs w:val="24"/>
        </w:rPr>
        <w:t xml:space="preserve">: Debt funds is ideal for short- to medium-term goals. For longer-term goals, other investment options such as equity funds offer higher return potential over time. </w:t>
      </w:r>
    </w:p>
    <w:p>
      <w:pPr>
        <w:pStyle w:val="Normal1"/>
        <w:numPr>
          <w:ilvl w:val="0"/>
          <w:numId w:val="4"/>
        </w:numPr>
        <w:ind w:left="720" w:hanging="360"/>
        <w:rPr>
          <w:rFonts w:ascii="Calibri" w:hAnsi="Calibri" w:eastAsia="Calibri" w:cs="Calibri"/>
          <w:sz w:val="24"/>
          <w:szCs w:val="24"/>
        </w:rPr>
      </w:pPr>
      <w:r>
        <w:rPr>
          <w:rFonts w:eastAsia="Calibri" w:cs="Calibri" w:ascii="Calibri" w:hAnsi="Calibri"/>
          <w:b/>
          <w:sz w:val="24"/>
          <w:szCs w:val="24"/>
        </w:rPr>
        <w:t xml:space="preserve">Watch out for interest rate movements: </w:t>
      </w:r>
      <w:r>
        <w:rPr>
          <w:rFonts w:eastAsia="Calibri" w:cs="Calibri" w:ascii="Calibri" w:hAnsi="Calibri"/>
          <w:sz w:val="24"/>
          <w:szCs w:val="24"/>
        </w:rPr>
        <w:t>Debt fund returns are influenced by interest rate movements in the economy. When interest rates go up, the value of bonds tends to go down, which can affect your debt fund returns. However, over the long term, these fluctuations can be smoothed out with an SIP.</w:t>
      </w:r>
    </w:p>
    <w:p>
      <w:pPr>
        <w:pStyle w:val="Normal1"/>
        <w:numPr>
          <w:ilvl w:val="0"/>
          <w:numId w:val="4"/>
        </w:numPr>
        <w:ind w:left="720" w:hanging="360"/>
        <w:rPr>
          <w:rFonts w:ascii="Calibri" w:hAnsi="Calibri" w:eastAsia="Calibri" w:cs="Calibri"/>
          <w:sz w:val="24"/>
          <w:szCs w:val="24"/>
        </w:rPr>
      </w:pPr>
      <w:r>
        <w:rPr>
          <w:rFonts w:eastAsia="Calibri" w:cs="Calibri" w:ascii="Calibri" w:hAnsi="Calibri"/>
          <w:b/>
          <w:sz w:val="24"/>
          <w:szCs w:val="24"/>
        </w:rPr>
        <w:t xml:space="preserve">Consider the tax implications: </w:t>
      </w:r>
      <w:r>
        <w:rPr>
          <w:rFonts w:eastAsia="Calibri" w:cs="Calibri" w:ascii="Calibri" w:hAnsi="Calibri"/>
          <w:sz w:val="24"/>
          <w:szCs w:val="24"/>
        </w:rPr>
        <w:t xml:space="preserve">Just like any other investment, SIP in debt funds has tax implications. Capital gains from debt funds are added to your income and taxed as per your income tax slab. </w:t>
      </w:r>
    </w:p>
    <w:p>
      <w:pPr>
        <w:pStyle w:val="Normal1"/>
        <w:numPr>
          <w:ilvl w:val="0"/>
          <w:numId w:val="4"/>
        </w:numPr>
        <w:ind w:left="720" w:hanging="360"/>
        <w:rPr>
          <w:rFonts w:ascii="Calibri" w:hAnsi="Calibri" w:eastAsia="Calibri" w:cs="Calibri"/>
          <w:sz w:val="24"/>
          <w:szCs w:val="24"/>
        </w:rPr>
      </w:pPr>
      <w:r>
        <w:rPr>
          <w:rFonts w:eastAsia="Calibri" w:cs="Calibri" w:ascii="Calibri" w:hAnsi="Calibri"/>
          <w:b/>
          <w:sz w:val="24"/>
          <w:szCs w:val="24"/>
        </w:rPr>
        <w:t>Investing capacity:</w:t>
      </w:r>
      <w:r>
        <w:rPr>
          <w:rFonts w:eastAsia="Calibri" w:cs="Calibri" w:ascii="Calibri" w:hAnsi="Calibri"/>
          <w:sz w:val="24"/>
          <w:szCs w:val="24"/>
        </w:rPr>
        <w:t xml:space="preserve"> If you have a large sum of money at your disposal, a lumpsum investment may offer better return potential than an SIP for debt funds. </w:t>
      </w:r>
    </w:p>
    <w:p>
      <w:pPr>
        <w:pStyle w:val="Normal1"/>
        <w:rPr>
          <w:rFonts w:ascii="Calibri" w:hAnsi="Calibri" w:eastAsia="Calibri" w:cs="Calibri"/>
          <w:sz w:val="24"/>
          <w:szCs w:val="24"/>
        </w:rPr>
      </w:pPr>
      <w:r>
        <w:rPr>
          <w:rFonts w:eastAsia="Calibri" w:cs="Calibri" w:ascii="Calibri" w:hAnsi="Calibri"/>
          <w:sz w:val="24"/>
          <w:szCs w:val="24"/>
        </w:rPr>
      </w:r>
    </w:p>
    <w:p>
      <w:pPr>
        <w:pStyle w:val="Heading2"/>
        <w:rPr>
          <w:b/>
          <w:b/>
        </w:rPr>
      </w:pPr>
      <w:bookmarkStart w:id="5" w:name="_heading=h.oyqhoi48i3u2"/>
      <w:bookmarkEnd w:id="5"/>
      <w:r>
        <w:rPr>
          <w:b/>
        </w:rPr>
        <w:t>Conclusion</w:t>
      </w:r>
    </w:p>
    <w:p>
      <w:pPr>
        <w:pStyle w:val="Normal1"/>
        <w:rPr>
          <w:rFonts w:ascii="Calibri" w:hAnsi="Calibri" w:eastAsia="Calibri" w:cs="Calibri"/>
          <w:sz w:val="24"/>
          <w:szCs w:val="24"/>
        </w:rPr>
      </w:pPr>
      <w:r>
        <w:rPr>
          <w:rFonts w:eastAsia="Calibri" w:cs="Calibri" w:ascii="Calibri" w:hAnsi="Calibri"/>
          <w:sz w:val="24"/>
          <w:szCs w:val="24"/>
        </w:rPr>
        <w:t>An SIP in debt mutual funds can be a convenient and affordable way to invest in relatively stable investments that entail lower risk than equities and offer higher return potential than some traditional avenues for saving or investing. SIPs allow you to invest regularly and gradually accumulate a corpus over time, without worrying about the ups and downs of the market. For people with short-term financial goals or those who prefer relative stability over high returns, debt fund SIPs can be beneficial. By understanding their features, risks, and key factors to keep in mind when investing, you can make informed decisions and use SIP in debt funds as a part of your investment strategy.</w:t>
      </w:r>
    </w:p>
    <w:p>
      <w:pPr>
        <w:pStyle w:val="Normal1"/>
        <w:rPr>
          <w:rFonts w:ascii="Calibri" w:hAnsi="Calibri" w:eastAsia="Calibri" w:cs="Calibri"/>
          <w:sz w:val="24"/>
          <w:szCs w:val="24"/>
        </w:rPr>
      </w:pPr>
      <w:r>
        <w:rPr>
          <w:rFonts w:eastAsia="Calibri" w:cs="Calibri" w:ascii="Calibri" w:hAnsi="Calibri"/>
          <w:sz w:val="24"/>
          <w:szCs w:val="24"/>
        </w:rPr>
      </w:r>
    </w:p>
    <w:p>
      <w:pPr>
        <w:pStyle w:val="Heading2"/>
        <w:rPr>
          <w:b/>
          <w:b/>
        </w:rPr>
      </w:pPr>
      <w:bookmarkStart w:id="6" w:name="_heading=h.s1dif2xq5e4h"/>
      <w:bookmarkEnd w:id="6"/>
      <w:r>
        <w:rPr>
          <w:b/>
        </w:rPr>
        <w:t>FAQs</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b/>
          <w:b/>
          <w:sz w:val="24"/>
          <w:szCs w:val="24"/>
        </w:rPr>
      </w:pPr>
      <w:r>
        <w:rPr>
          <w:rFonts w:eastAsia="Calibri" w:cs="Calibri" w:ascii="Calibri" w:hAnsi="Calibri"/>
          <w:b/>
          <w:sz w:val="24"/>
          <w:szCs w:val="24"/>
        </w:rPr>
        <w:t>How does SIP in debt mutual funds work?</w:t>
      </w:r>
    </w:p>
    <w:p>
      <w:pPr>
        <w:pStyle w:val="Normal1"/>
        <w:rPr>
          <w:rFonts w:ascii="Calibri" w:hAnsi="Calibri" w:eastAsia="Calibri" w:cs="Calibri"/>
          <w:sz w:val="24"/>
          <w:szCs w:val="24"/>
        </w:rPr>
      </w:pPr>
      <w:r>
        <w:rPr>
          <w:rFonts w:eastAsia="Calibri" w:cs="Calibri" w:ascii="Calibri" w:hAnsi="Calibri"/>
          <w:sz w:val="24"/>
          <w:szCs w:val="24"/>
        </w:rPr>
        <w:t>SIP in debt mutual funds allows you to invest a fixed amount at regular intervals into a debt fund. This helps you potentially build a corpus steadily while mitigating risk.</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b/>
          <w:b/>
          <w:sz w:val="24"/>
          <w:szCs w:val="24"/>
        </w:rPr>
      </w:pPr>
      <w:r>
        <w:rPr>
          <w:rFonts w:eastAsia="Calibri" w:cs="Calibri" w:ascii="Calibri" w:hAnsi="Calibri"/>
          <w:b/>
          <w:sz w:val="24"/>
          <w:szCs w:val="24"/>
        </w:rPr>
        <w:t>What is the difference between debt fund SIP and equity SIP?</w:t>
      </w:r>
    </w:p>
    <w:p>
      <w:pPr>
        <w:pStyle w:val="Normal1"/>
        <w:rPr>
          <w:rFonts w:ascii="Calibri" w:hAnsi="Calibri" w:eastAsia="Calibri" w:cs="Calibri"/>
          <w:sz w:val="24"/>
          <w:szCs w:val="24"/>
        </w:rPr>
      </w:pPr>
      <w:r>
        <w:rPr>
          <w:rFonts w:eastAsia="Calibri" w:cs="Calibri" w:ascii="Calibri" w:hAnsi="Calibri"/>
          <w:sz w:val="24"/>
          <w:szCs w:val="24"/>
        </w:rPr>
        <w:t>A debt fund invests in fixed-income securities like bonds, which are relatively stable, while an equity fund SIP invests in stocks, which are more volatile but offer higher growth potential.</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b/>
          <w:b/>
          <w:sz w:val="24"/>
          <w:szCs w:val="24"/>
        </w:rPr>
      </w:pPr>
      <w:r>
        <w:rPr>
          <w:rFonts w:eastAsia="Calibri" w:cs="Calibri" w:ascii="Calibri" w:hAnsi="Calibri"/>
          <w:b/>
          <w:sz w:val="24"/>
          <w:szCs w:val="24"/>
        </w:rPr>
        <w:t>How is SIP investment in debt funds taxed?</w:t>
      </w:r>
    </w:p>
    <w:p>
      <w:pPr>
        <w:pStyle w:val="Normal1"/>
        <w:rPr>
          <w:rFonts w:ascii="Calibri" w:hAnsi="Calibri" w:eastAsia="Calibri" w:cs="Calibri"/>
          <w:sz w:val="24"/>
          <w:szCs w:val="24"/>
        </w:rPr>
      </w:pPr>
      <w:r>
        <w:rPr>
          <w:rFonts w:eastAsia="Calibri" w:cs="Calibri" w:ascii="Calibri" w:hAnsi="Calibri"/>
          <w:sz w:val="24"/>
          <w:szCs w:val="24"/>
        </w:rPr>
        <w:t xml:space="preserve">Capital gains from debt funds are added to your annual income and taxed as per your tax slab. </w:t>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b/>
          <w:b/>
          <w:sz w:val="24"/>
          <w:szCs w:val="24"/>
        </w:rPr>
      </w:pPr>
      <w:r>
        <w:rPr>
          <w:rFonts w:eastAsia="Calibri" w:cs="Calibri" w:ascii="Calibri" w:hAnsi="Calibri"/>
          <w:b/>
          <w:sz w:val="24"/>
          <w:szCs w:val="24"/>
        </w:rPr>
        <w:t>Can I stop my SIP in debt mutual funds anytime?</w:t>
      </w:r>
    </w:p>
    <w:p>
      <w:pPr>
        <w:pStyle w:val="Normal1"/>
        <w:rPr>
          <w:rFonts w:ascii="Calibri" w:hAnsi="Calibri" w:eastAsia="Calibri" w:cs="Calibri"/>
          <w:sz w:val="24"/>
          <w:szCs w:val="24"/>
        </w:rPr>
      </w:pPr>
      <w:r>
        <w:rPr>
          <w:rFonts w:eastAsia="Calibri" w:cs="Calibri" w:ascii="Calibri" w:hAnsi="Calibri"/>
          <w:sz w:val="24"/>
          <w:szCs w:val="24"/>
        </w:rPr>
        <w:t xml:space="preserve">Yes, you can stop your SIP anytime without facing penalties. However, you should check if there are any exit loads if you redeem your investment before a certain period. </w:t>
      </w:r>
    </w:p>
    <w:p>
      <w:pPr>
        <w:pStyle w:val="Normal1"/>
        <w:rPr>
          <w:rFonts w:ascii="Calibri" w:hAnsi="Calibri" w:eastAsia="Calibri" w:cs="Calibri"/>
          <w:b/>
          <w:b/>
          <w:sz w:val="24"/>
          <w:szCs w:val="24"/>
        </w:rPr>
      </w:pPr>
      <w:r>
        <w:rPr>
          <w:rFonts w:eastAsia="Calibri" w:cs="Calibri" w:ascii="Calibri" w:hAnsi="Calibri"/>
          <w:b/>
          <w:sz w:val="24"/>
          <w:szCs w:val="24"/>
        </w:rPr>
      </w:r>
    </w:p>
    <w:p>
      <w:pPr>
        <w:pStyle w:val="Normal1"/>
        <w:jc w:val="both"/>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Fonts w:eastAsia="Calibri" w:cs="Calibri" w:ascii="Calibri" w:hAnsi="Calibri"/>
          <w:sz w:val="24"/>
          <w:szCs w:val="24"/>
        </w:rPr>
      </w:r>
    </w:p>
    <w:p>
      <w:pPr>
        <w:pStyle w:val="Normal1"/>
        <w:rPr>
          <w:rFonts w:ascii="Calibri" w:hAnsi="Calibri" w:eastAsia="Calibri" w:cs="Calibri"/>
          <w:sz w:val="24"/>
          <w:szCs w:val="24"/>
        </w:rPr>
      </w:pPr>
      <w:r>
        <w:rPr/>
      </w:r>
    </w:p>
    <w:sectPr>
      <w:type w:val="nextPage"/>
      <w:pgSz w:w="11906" w:h="16838"/>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Calibri">
    <w:charset w:val="01"/>
    <w:family w:val="roman"/>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 w:name="Noto Sans Symbol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2">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5">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GB" w:eastAsia="zh-CN" w:bidi="hi-IN"/>
      </w:rPr>
    </w:rPrDefault>
    <w:pPrDefault>
      <w:pPr>
        <w:suppressAutoHyphens w:val="true"/>
      </w:pPr>
    </w:pPrDefault>
  </w:docDefaults>
  <w:style w:type="paragraph" w:styleId="Normal" w:default="1">
    <w:name w:val="Normal"/>
    <w:qFormat/>
    <w:pPr>
      <w:widowControl/>
      <w:bidi w:val="0"/>
      <w:spacing w:lineRule="auto" w:line="276" w:before="0" w:after="0"/>
      <w:jc w:val="left"/>
    </w:pPr>
    <w:rPr>
      <w:rFonts w:ascii="Arial" w:hAnsi="Arial" w:eastAsia="Arial" w:cs="Arial"/>
      <w:color w:val="auto"/>
      <w:kern w:val="0"/>
      <w:sz w:val="22"/>
      <w:szCs w:val="22"/>
      <w:lang w:val="en-GB" w:eastAsia="zh-CN" w:bidi="hi-IN"/>
    </w:rPr>
  </w:style>
  <w:style w:type="paragraph" w:styleId="Heading1">
    <w:name w:val="Heading 1"/>
    <w:basedOn w:val="Normal1"/>
    <w:next w:val="Normal1"/>
    <w:uiPriority w:val="9"/>
    <w:qFormat/>
    <w:pPr>
      <w:keepNext w:val="true"/>
      <w:keepLines/>
      <w:spacing w:before="400" w:after="120"/>
      <w:outlineLvl w:val="0"/>
    </w:pPr>
    <w:rPr>
      <w:sz w:val="40"/>
      <w:szCs w:val="40"/>
    </w:rPr>
  </w:style>
  <w:style w:type="paragraph" w:styleId="Heading2">
    <w:name w:val="Heading 2"/>
    <w:basedOn w:val="Normal1"/>
    <w:next w:val="Normal1"/>
    <w:uiPriority w:val="9"/>
    <w:semiHidden/>
    <w:unhideWhenUsed/>
    <w:qFormat/>
    <w:pPr>
      <w:keepNext w:val="true"/>
      <w:keepLines/>
      <w:spacing w:before="360" w:after="120"/>
      <w:outlineLvl w:val="1"/>
    </w:pPr>
    <w:rPr>
      <w:sz w:val="32"/>
      <w:szCs w:val="32"/>
    </w:rPr>
  </w:style>
  <w:style w:type="paragraph" w:styleId="Heading3">
    <w:name w:val="Heading 3"/>
    <w:basedOn w:val="Normal1"/>
    <w:next w:val="Normal1"/>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1"/>
    <w:next w:val="Normal1"/>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1"/>
    <w:next w:val="Normal1"/>
    <w:uiPriority w:val="9"/>
    <w:semiHidden/>
    <w:unhideWhenUsed/>
    <w:qFormat/>
    <w:pPr>
      <w:keepNext w:val="true"/>
      <w:keepLines/>
      <w:spacing w:before="240" w:after="80"/>
      <w:outlineLvl w:val="4"/>
    </w:pPr>
    <w:rPr>
      <w:color w:val="666666"/>
    </w:rPr>
  </w:style>
  <w:style w:type="paragraph" w:styleId="Heading6">
    <w:name w:val="Heading 6"/>
    <w:basedOn w:val="Normal1"/>
    <w:next w:val="Normal1"/>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GB" w:eastAsia="zh-CN" w:bidi="hi-IN"/>
    </w:rPr>
  </w:style>
  <w:style w:type="paragraph" w:styleId="Title">
    <w:name w:val="Title"/>
    <w:basedOn w:val="Normal1"/>
    <w:next w:val="Normal1"/>
    <w:uiPriority w:val="10"/>
    <w:qFormat/>
    <w:pPr>
      <w:keepNext w:val="true"/>
      <w:keepLines/>
      <w:spacing w:before="0" w:after="60"/>
    </w:pPr>
    <w:rPr>
      <w:sz w:val="52"/>
      <w:szCs w:val="52"/>
    </w:rPr>
  </w:style>
  <w:style w:type="paragraph" w:styleId="Subtitle">
    <w:name w:val="Subtitle"/>
    <w:basedOn w:val="Normal1"/>
    <w:next w:val="Normal1"/>
    <w:uiPriority w:val="11"/>
    <w:qFormat/>
    <w:pPr>
      <w:keepNext w:val="true"/>
      <w:keepLines/>
      <w:spacing w:lineRule="auto" w:line="240" w:before="0" w:after="320"/>
    </w:pPr>
    <w:rPr>
      <w:color w:val="666666"/>
      <w:sz w:val="30"/>
      <w:szCs w:val="30"/>
    </w:rPr>
  </w:style>
  <w:style w:type="paragraph" w:styleId="Revision">
    <w:name w:val="Revision"/>
    <w:uiPriority w:val="99"/>
    <w:semiHidden/>
    <w:qFormat/>
    <w:rsid w:val="0062427d"/>
    <w:pPr>
      <w:widowControl/>
      <w:bidi w:val="0"/>
      <w:spacing w:lineRule="auto" w:line="240" w:before="0" w:after="0"/>
      <w:jc w:val="left"/>
    </w:pPr>
    <w:rPr>
      <w:rFonts w:ascii="Arial" w:hAnsi="Arial" w:eastAsia="Arial" w:cs="Arial"/>
      <w:color w:val="auto"/>
      <w:kern w:val="0"/>
      <w:sz w:val="22"/>
      <w:szCs w:val="22"/>
      <w:lang w:val="en-GB" w:eastAsia="zh-CN" w:bidi="hi-IN"/>
    </w:rPr>
  </w:style>
  <w:style w:type="paragraph" w:styleId="ListParagraph">
    <w:name w:val="List Paragraph"/>
    <w:basedOn w:val="Normal1"/>
    <w:uiPriority w:val="34"/>
    <w:qFormat/>
    <w:rsid w:val="002516cc"/>
    <w:pPr>
      <w:spacing w:before="0" w:after="0"/>
      <w:ind w:left="720" w:hanging="0"/>
      <w:contextualSpacing/>
    </w:pPr>
    <w:rPr/>
  </w:style>
  <w:style w:type="numbering" w:styleId="NoList" w:default="1">
    <w:name w:val="No List"/>
    <w:uiPriority w:val="99"/>
    <w:semiHidden/>
    <w:unhideWhenUsed/>
    <w:qFormat/>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ajajamc.com/" TargetMode="External"/><Relationship Id="rId3" Type="http://schemas.openxmlformats.org/officeDocument/2006/relationships/hyperlink" Target="https://www.bajajamc.com/knowledge-centre" TargetMode="External"/><Relationship Id="rId4" Type="http://schemas.openxmlformats.org/officeDocument/2006/relationships/hyperlink" Target="https://www.bajajamc.com/sip" TargetMode="External"/><Relationship Id="rId5" Type="http://schemas.openxmlformats.org/officeDocument/2006/relationships/hyperlink" Target="https://www.bajajamc.com/mutual-fund/equity" TargetMode="External"/><Relationship Id="rId6" Type="http://schemas.openxmlformats.org/officeDocument/2006/relationships/hyperlink" Target="https://www.bajajamc.com/mutual-fund/debt" TargetMode="External"/><Relationship Id="rId7" Type="http://schemas.openxmlformats.org/officeDocument/2006/relationships/hyperlink" Target="https://www.bajajamc.com/knowledge-centre/articles/benefits-of-debt-fund-investment-in-a-volatile-market" TargetMode="External"/><Relationship Id="rId8" Type="http://schemas.openxmlformats.org/officeDocument/2006/relationships/hyperlink" Target="https://www.bajajamc.com/mutual-fund" TargetMode="Externa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gG0jVU+LYgdK09wYuqxiDtfDsxg==">CgMxLjAyDmguOXZydWc4ZmVtdjQ2Mg5oLmhzb2Y2cHQybnVrODIOaC5wcDZvZml0dDF3YTcyDmgueWptdnFoZ2YyMXZpMg1oLjVtbDViN3I4NXk3Mg5oLm95cWhvaTQ4aTN1MjIOaC5zMWRpZjJ4cTVlNGg4AHIhMUQyWHNxNXFuR1ZqUk9UNUhTRXlYU2htZ1RFa0xyUUNO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LibreOffice/6.4.7.2$Linux_X86_64 LibreOffice_project/40$Build-2</Application>
  <Pages>5</Pages>
  <Words>1507</Words>
  <Characters>7802</Characters>
  <CharactersWithSpaces>9254</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2024-09-11T11:50:00Z</dcterms:created>
  <dc:creator>Soumya Rao/HO/Marketing/AMC</dc:creator>
  <dc:description/>
  <dc:language>en-IN</dc:language>
  <cp:lastModifiedBy/>
  <dcterms:modified xsi:type="dcterms:W3CDTF">2024-09-24T16:33:10Z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7825ae-b849-4a3e-98b8-10f48185e5be_ActionId">
    <vt:lpwstr>82ef6d3a-710a-4231-adf3-ecf6e5fdd337</vt:lpwstr>
  </property>
  <property fmtid="{D5CDD505-2E9C-101B-9397-08002B2CF9AE}" pid="3" name="MSIP_Label_4f7825ae-b849-4a3e-98b8-10f48185e5be_ContentBits">
    <vt:lpwstr>0</vt:lpwstr>
  </property>
  <property fmtid="{D5CDD505-2E9C-101B-9397-08002B2CF9AE}" pid="4" name="MSIP_Label_4f7825ae-b849-4a3e-98b8-10f48185e5be_Enabled">
    <vt:lpwstr>true</vt:lpwstr>
  </property>
  <property fmtid="{D5CDD505-2E9C-101B-9397-08002B2CF9AE}" pid="5" name="MSIP_Label_4f7825ae-b849-4a3e-98b8-10f48185e5be_Method">
    <vt:lpwstr>Standard</vt:lpwstr>
  </property>
  <property fmtid="{D5CDD505-2E9C-101B-9397-08002B2CF9AE}" pid="6" name="MSIP_Label_4f7825ae-b849-4a3e-98b8-10f48185e5be_Name">
    <vt:lpwstr>Internal</vt:lpwstr>
  </property>
  <property fmtid="{D5CDD505-2E9C-101B-9397-08002B2CF9AE}" pid="7" name="MSIP_Label_4f7825ae-b849-4a3e-98b8-10f48185e5be_SetDate">
    <vt:lpwstr>2024-09-11T11:50:34Z</vt:lpwstr>
  </property>
  <property fmtid="{D5CDD505-2E9C-101B-9397-08002B2CF9AE}" pid="8" name="MSIP_Label_4f7825ae-b849-4a3e-98b8-10f48185e5be_SiteId">
    <vt:lpwstr>a2b34ba7-ee6b-4996-a5d2-720638ab739c</vt:lpwstr>
  </property>
</Properties>
</file>